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FC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3CD7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0D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文星标宋" w:hAnsi="文星标宋" w:eastAsia="文星标宋"/>
          <w:color w:val="000000"/>
          <w:sz w:val="43"/>
          <w:szCs w:val="43"/>
        </w:rPr>
      </w:pPr>
      <w:r>
        <w:rPr>
          <w:rFonts w:hint="eastAsia" w:ascii="文星标宋" w:hAnsi="文星标宋" w:eastAsia="文星标宋"/>
          <w:color w:val="000000"/>
          <w:sz w:val="43"/>
          <w:szCs w:val="43"/>
          <w:lang w:val="en-US" w:eastAsia="zh-CN"/>
        </w:rPr>
        <w:t>信阳师范大学就业创业指导教师登记</w:t>
      </w:r>
      <w:r>
        <w:rPr>
          <w:rFonts w:hint="eastAsia" w:ascii="文星标宋" w:hAnsi="文星标宋" w:eastAsia="文星标宋"/>
          <w:color w:val="000000"/>
          <w:sz w:val="43"/>
          <w:szCs w:val="43"/>
        </w:rPr>
        <w:t>表</w:t>
      </w:r>
    </w:p>
    <w:bookmarkEnd w:id="0"/>
    <w:tbl>
      <w:tblPr>
        <w:tblStyle w:val="5"/>
        <w:tblpPr w:leftFromText="180" w:rightFromText="180" w:vertAnchor="text" w:horzAnchor="page" w:tblpX="1582" w:tblpY="310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703"/>
        <w:gridCol w:w="1432"/>
        <w:gridCol w:w="1562"/>
        <w:gridCol w:w="1836"/>
      </w:tblGrid>
      <w:tr w14:paraId="71FA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07" w:type="dxa"/>
            <w:noWrap w:val="0"/>
            <w:vAlign w:val="center"/>
          </w:tcPr>
          <w:p w14:paraId="1329B1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703" w:type="dxa"/>
            <w:noWrap w:val="0"/>
            <w:vAlign w:val="center"/>
          </w:tcPr>
          <w:p w14:paraId="5FD59D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DA38B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562" w:type="dxa"/>
            <w:noWrap w:val="0"/>
            <w:vAlign w:val="center"/>
          </w:tcPr>
          <w:p w14:paraId="3F7A2DD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 w14:paraId="445F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088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07" w:type="dxa"/>
            <w:noWrap w:val="0"/>
            <w:vAlign w:val="center"/>
          </w:tcPr>
          <w:p w14:paraId="2F2631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703" w:type="dxa"/>
            <w:noWrap w:val="0"/>
            <w:vAlign w:val="center"/>
          </w:tcPr>
          <w:p w14:paraId="36EA53E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78693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1562" w:type="dxa"/>
            <w:noWrap w:val="0"/>
            <w:vAlign w:val="center"/>
          </w:tcPr>
          <w:p w14:paraId="389847F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21A1CE4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AE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07" w:type="dxa"/>
            <w:noWrap w:val="0"/>
            <w:vAlign w:val="center"/>
          </w:tcPr>
          <w:p w14:paraId="4C09F0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2703" w:type="dxa"/>
            <w:noWrap w:val="0"/>
            <w:vAlign w:val="center"/>
          </w:tcPr>
          <w:p w14:paraId="782794C7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F7432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称</w:t>
            </w:r>
          </w:p>
        </w:tc>
        <w:tc>
          <w:tcPr>
            <w:tcW w:w="1562" w:type="dxa"/>
            <w:noWrap w:val="0"/>
            <w:vAlign w:val="center"/>
          </w:tcPr>
          <w:p w14:paraId="5AE4D77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52F36CF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D7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07" w:type="dxa"/>
            <w:noWrap w:val="0"/>
            <w:vAlign w:val="center"/>
          </w:tcPr>
          <w:p w14:paraId="33287B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最高学位</w:t>
            </w:r>
          </w:p>
        </w:tc>
        <w:tc>
          <w:tcPr>
            <w:tcW w:w="2703" w:type="dxa"/>
            <w:noWrap w:val="0"/>
            <w:vAlign w:val="center"/>
          </w:tcPr>
          <w:p w14:paraId="5B75E2D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64A12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 w14:paraId="08F5EF8A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042FECB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6A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07" w:type="dxa"/>
            <w:noWrap w:val="0"/>
            <w:vAlign w:val="center"/>
          </w:tcPr>
          <w:p w14:paraId="4B2453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703" w:type="dxa"/>
            <w:noWrap w:val="0"/>
            <w:vAlign w:val="center"/>
          </w:tcPr>
          <w:p w14:paraId="49A67B7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613FE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 w14:paraId="3078DF3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EE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07" w:type="dxa"/>
            <w:noWrap w:val="0"/>
            <w:vAlign w:val="center"/>
          </w:tcPr>
          <w:p w14:paraId="5E4C12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703" w:type="dxa"/>
            <w:noWrap w:val="0"/>
            <w:vAlign w:val="center"/>
          </w:tcPr>
          <w:p w14:paraId="1E0FC588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57711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 w14:paraId="7FF1EA73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4B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07" w:type="dxa"/>
            <w:noWrap w:val="0"/>
            <w:vAlign w:val="center"/>
          </w:tcPr>
          <w:p w14:paraId="797FF6C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师资承诺及签名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 w14:paraId="7B11067B">
            <w:pPr>
              <w:widowControl/>
              <w:spacing w:line="400" w:lineRule="exact"/>
              <w:ind w:firstLine="2800" w:firstLineChars="10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年   月   日</w:t>
            </w:r>
          </w:p>
        </w:tc>
      </w:tr>
      <w:tr w14:paraId="0AFA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07" w:type="dxa"/>
            <w:noWrap w:val="0"/>
            <w:vAlign w:val="center"/>
          </w:tcPr>
          <w:p w14:paraId="128633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  <w:p w14:paraId="4F8716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 w14:paraId="4FF59F2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</w:t>
            </w:r>
          </w:p>
          <w:p w14:paraId="23CFEF2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年   月   日</w:t>
            </w:r>
          </w:p>
        </w:tc>
      </w:tr>
      <w:tr w14:paraId="290C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607" w:type="dxa"/>
            <w:noWrap w:val="0"/>
            <w:vAlign w:val="center"/>
          </w:tcPr>
          <w:p w14:paraId="075C90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招就处</w:t>
            </w:r>
          </w:p>
          <w:p w14:paraId="5E05BD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 w14:paraId="6548D131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5774A48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9A4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07" w:type="dxa"/>
            <w:noWrap w:val="0"/>
            <w:vAlign w:val="center"/>
          </w:tcPr>
          <w:p w14:paraId="3064C9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是否愿意作为“宏助航计划”培训师资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 w14:paraId="7130C14F">
            <w:pPr>
              <w:widowControl/>
              <w:spacing w:line="400" w:lineRule="exact"/>
              <w:ind w:firstLine="2800" w:firstLineChars="10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是/否</w:t>
            </w:r>
          </w:p>
        </w:tc>
      </w:tr>
      <w:tr w14:paraId="253D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07" w:type="dxa"/>
            <w:noWrap w:val="0"/>
            <w:vAlign w:val="center"/>
          </w:tcPr>
          <w:p w14:paraId="05127AF8">
            <w:pPr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 w14:paraId="487EF47D">
            <w:pPr>
              <w:numPr>
                <w:ilvl w:val="0"/>
                <w:numId w:val="0"/>
              </w:numP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  <w:t>1、宏志助航计划培训共分为5个模块、10个主题，具体详见附件2；</w:t>
            </w:r>
          </w:p>
          <w:p w14:paraId="470294C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  <w:t>2、宏志助航计划覆盖南阳、信阳、驻马店、平顶山、漯河五个地市18所高校的线下培训，培训时间为周六、周日（非工作日时段）。</w:t>
            </w:r>
          </w:p>
        </w:tc>
      </w:tr>
    </w:tbl>
    <w:p w14:paraId="4CE8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10D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33EB8D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 w:firstLine="0" w:firstLineChars="0"/>
        <w:jc w:val="center"/>
        <w:textAlignment w:val="auto"/>
        <w:rPr>
          <w:rFonts w:hint="default" w:ascii="文星标宋" w:hAnsi="文星标宋" w:eastAsia="文星标宋" w:cstheme="minorBidi"/>
          <w:color w:val="000000"/>
          <w:kern w:val="2"/>
          <w:sz w:val="43"/>
          <w:szCs w:val="43"/>
          <w:lang w:val="en-US" w:eastAsia="zh-CN" w:bidi="ar-SA"/>
        </w:rPr>
      </w:pPr>
      <w:r>
        <w:rPr>
          <w:rFonts w:hint="eastAsia" w:ascii="文星标宋" w:hAnsi="文星标宋" w:eastAsia="文星标宋" w:cstheme="minorBidi"/>
          <w:color w:val="000000"/>
          <w:kern w:val="2"/>
          <w:sz w:val="43"/>
          <w:szCs w:val="43"/>
          <w:lang w:val="en-US" w:eastAsia="zh-CN" w:bidi="ar-SA"/>
        </w:rPr>
        <w:t>“宏志助航计划”培训课程模块设置</w:t>
      </w:r>
    </w:p>
    <w:p w14:paraId="24EAEA64">
      <w:pPr>
        <w:pStyle w:val="3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83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380"/>
        <w:gridCol w:w="4680"/>
        <w:gridCol w:w="1065"/>
      </w:tblGrid>
      <w:tr w14:paraId="3842D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BC1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5DC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833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内容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79B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时长</w:t>
            </w:r>
          </w:p>
        </w:tc>
      </w:tr>
      <w:tr w14:paraId="113A0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110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EF6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主题1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F2C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求职分析与优势识别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AFD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7C797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C5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35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主题2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9E8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探索求职方向与决策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525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14FAC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307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44A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主题3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66E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就业信息搜集与管理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26B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43A64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C7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DC8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主题4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B54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建立求职网络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C06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4AA61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021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350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主题5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A1D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求职简历撰写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246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647D3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B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EE1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主题6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ADB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自荐信撰写与书面沟通能力提升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931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38E4E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906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第四天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DDC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主题7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594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个体面试与表达能力提升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0F8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3BF0C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3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AAA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主题8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A2C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群体面试与领导力提升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489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27ECE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429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659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主题9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45C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求职计划制定与进程管理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50D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  <w:tr w14:paraId="7A743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05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E13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主题10</w:t>
            </w:r>
          </w:p>
        </w:tc>
        <w:tc>
          <w:tcPr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D4D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求职心态调节与行动促进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613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4课时</w:t>
            </w:r>
          </w:p>
        </w:tc>
      </w:tr>
    </w:tbl>
    <w:p w14:paraId="37E0941E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kern w:val="0"/>
          <w:sz w:val="25"/>
          <w:szCs w:val="25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1DD7"/>
    <w:rsid w:val="2F6E7B6B"/>
    <w:rsid w:val="3BA20CB3"/>
    <w:rsid w:val="43847193"/>
    <w:rsid w:val="4A562B83"/>
    <w:rsid w:val="4CD41EA9"/>
    <w:rsid w:val="5F747F53"/>
    <w:rsid w:val="6E205B87"/>
    <w:rsid w:val="72B410CA"/>
    <w:rsid w:val="7F0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1001</Characters>
  <Lines>0</Lines>
  <Paragraphs>0</Paragraphs>
  <TotalTime>6</TotalTime>
  <ScaleCrop>false</ScaleCrop>
  <LinksUpToDate>false</LinksUpToDate>
  <CharactersWithSpaces>1121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雅俗共赏</cp:lastModifiedBy>
  <dcterms:modified xsi:type="dcterms:W3CDTF">2025-06-19T09:56:41Z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eyJoZGlkIjoiZWM1ZDc2NzU0YmJiMDdiZmIwYTg1Mzc3NmJhYTI0YzIiLCJ1c2VySWQiOiIxMDI3NTYwODk1In0=</vt:lpwstr>
  </property>
  <property fmtid="{D5CDD505-2E9C-101B-9397-08002B2CF9AE}" pid="4" name="ICV">
    <vt:lpwstr>55316C20A74E449E9549917D931B4C5A_13</vt:lpwstr>
  </property>
</Properties>
</file>